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B5CA7C" w14:textId="24F6A7CB" w:rsidR="005C1BBC" w:rsidRPr="00AE66D2" w:rsidRDefault="00BB1B80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>
        <w:rPr>
          <w:szCs w:val="24"/>
        </w:rPr>
        <w:t xml:space="preserve">NEEILINIO </w:t>
      </w:r>
      <w:r w:rsidR="00D40417"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5DB43FDC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E96B5D">
        <w:rPr>
          <w:szCs w:val="24"/>
        </w:rPr>
        <w:t>spalio 16</w:t>
      </w:r>
      <w:r w:rsidR="004F39D0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</w:t>
      </w:r>
      <w:r w:rsidR="004F39D0">
        <w:rPr>
          <w:szCs w:val="24"/>
        </w:rPr>
        <w:t>1</w:t>
      </w:r>
      <w:r w:rsidR="00E96B5D">
        <w:rPr>
          <w:szCs w:val="24"/>
        </w:rPr>
        <w:t>3</w:t>
      </w:r>
      <w:r w:rsidR="004F39D0">
        <w:rPr>
          <w:szCs w:val="24"/>
        </w:rPr>
        <w:t>.00 val.</w:t>
      </w:r>
    </w:p>
    <w:p w14:paraId="7EAF863B" w14:textId="6E9B108A" w:rsidR="00B06DB1" w:rsidRPr="00B06DB1" w:rsidRDefault="00925820" w:rsidP="00925820">
      <w:pPr>
        <w:jc w:val="center"/>
      </w:pPr>
      <w:r>
        <w:rPr>
          <w:sz w:val="24"/>
          <w:szCs w:val="24"/>
        </w:rPr>
        <w:t>Nacionalinėje teismų administracijoje</w:t>
      </w:r>
    </w:p>
    <w:p w14:paraId="4640B2F2" w14:textId="77777777" w:rsidR="00D40417" w:rsidRPr="00463628" w:rsidRDefault="00D40417" w:rsidP="006214AB">
      <w:pPr>
        <w:pStyle w:val="Antrat2"/>
        <w:spacing w:line="276" w:lineRule="auto"/>
        <w:ind w:left="0" w:firstLine="0"/>
        <w:jc w:val="center"/>
        <w:rPr>
          <w:szCs w:val="24"/>
        </w:rPr>
      </w:pPr>
    </w:p>
    <w:p w14:paraId="669FACB7" w14:textId="500A7333" w:rsidR="00035823" w:rsidRPr="00FF7E85" w:rsidRDefault="002D65A5" w:rsidP="00E96B5D">
      <w:pPr>
        <w:pStyle w:val="Pagrindinistekstas"/>
        <w:tabs>
          <w:tab w:val="left" w:pos="993"/>
        </w:tabs>
        <w:ind w:firstLine="567"/>
        <w:rPr>
          <w:szCs w:val="24"/>
        </w:rPr>
      </w:pPr>
      <w:r w:rsidRPr="00FF7E85">
        <w:rPr>
          <w:szCs w:val="24"/>
        </w:rPr>
        <w:t>1.</w:t>
      </w:r>
      <w:r w:rsidR="002B0DD9" w:rsidRPr="00FF7E85">
        <w:rPr>
          <w:szCs w:val="24"/>
        </w:rPr>
        <w:t xml:space="preserve"> </w:t>
      </w:r>
      <w:r w:rsidR="00035823">
        <w:rPr>
          <w:szCs w:val="24"/>
        </w:rPr>
        <w:t xml:space="preserve">Dėl patarimo Lietuvos Respublikos Prezidentui atleisti </w:t>
      </w:r>
      <w:r w:rsidR="00E96B5D">
        <w:rPr>
          <w:b/>
          <w:bCs/>
          <w:szCs w:val="24"/>
        </w:rPr>
        <w:t>RAIMUNDĄ JURGAITĮ</w:t>
      </w:r>
      <w:r w:rsidR="00035823">
        <w:rPr>
          <w:szCs w:val="24"/>
        </w:rPr>
        <w:t xml:space="preserve"> iš </w:t>
      </w:r>
      <w:r w:rsidR="00E96B5D">
        <w:rPr>
          <w:szCs w:val="24"/>
        </w:rPr>
        <w:t>Šiaulių</w:t>
      </w:r>
      <w:r w:rsidR="00035823">
        <w:rPr>
          <w:szCs w:val="24"/>
        </w:rPr>
        <w:t xml:space="preserve"> apygardos teismo </w:t>
      </w:r>
      <w:r w:rsidR="00E96B5D">
        <w:rPr>
          <w:szCs w:val="24"/>
        </w:rPr>
        <w:t>teisėjo</w:t>
      </w:r>
      <w:r w:rsidR="00035823">
        <w:rPr>
          <w:szCs w:val="24"/>
        </w:rPr>
        <w:t xml:space="preserve"> pareigų</w:t>
      </w:r>
      <w:r w:rsidR="00E96B5D">
        <w:rPr>
          <w:szCs w:val="24"/>
        </w:rPr>
        <w:t>, savo poelgiu pažeminus teisėjo vardą</w:t>
      </w:r>
      <w:r w:rsidR="000C0FFA">
        <w:rPr>
          <w:szCs w:val="24"/>
        </w:rPr>
        <w:t xml:space="preserve"> (pranešėjas – A. Valantinas).</w:t>
      </w:r>
    </w:p>
    <w:p w14:paraId="18A89F98" w14:textId="47D5A285" w:rsidR="00FD572E" w:rsidRDefault="000C0FFA" w:rsidP="00FD572E">
      <w:pPr>
        <w:pStyle w:val="Pagrindinistekstas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2. Dėl teisėjų tarybos nutarimų pakeitimo projektų, susijusių su istorinę reikšmę turinčių teismų procesinių dokumentų išsaugojimu, priėmimo</w:t>
      </w:r>
      <w:r w:rsidR="00FD572E">
        <w:rPr>
          <w:szCs w:val="24"/>
        </w:rPr>
        <w:t xml:space="preserve"> (pranešėja – </w:t>
      </w:r>
      <w:r w:rsidR="003431BB">
        <w:rPr>
          <w:szCs w:val="24"/>
        </w:rPr>
        <w:t>D. Čeponaitė-Kublickienė</w:t>
      </w:r>
      <w:r w:rsidR="00FD572E">
        <w:rPr>
          <w:szCs w:val="24"/>
        </w:rPr>
        <w:t>)</w:t>
      </w:r>
      <w:r>
        <w:rPr>
          <w:szCs w:val="24"/>
        </w:rPr>
        <w:t>:</w:t>
      </w:r>
      <w:r w:rsidR="00FD572E">
        <w:rPr>
          <w:szCs w:val="24"/>
        </w:rPr>
        <w:t xml:space="preserve"> </w:t>
      </w:r>
    </w:p>
    <w:p w14:paraId="10BB79AA" w14:textId="4B8FBE32" w:rsidR="00FD572E" w:rsidRDefault="000C0FFA" w:rsidP="00FD572E">
      <w:pPr>
        <w:pStyle w:val="Pagrindinistekstas"/>
        <w:tabs>
          <w:tab w:val="left" w:pos="993"/>
        </w:tabs>
        <w:spacing w:line="276" w:lineRule="auto"/>
        <w:ind w:firstLine="567"/>
        <w:rPr>
          <w:bCs/>
          <w:caps/>
        </w:rPr>
      </w:pPr>
      <w:r>
        <w:rPr>
          <w:szCs w:val="24"/>
        </w:rPr>
        <w:t xml:space="preserve">2.1. </w:t>
      </w:r>
      <w:r w:rsidR="009B0DA7">
        <w:rPr>
          <w:szCs w:val="24"/>
        </w:rPr>
        <w:t>Dėl Teisėjų tarybos nutarimo</w:t>
      </w:r>
      <w:r w:rsidR="00FD572E">
        <w:rPr>
          <w:szCs w:val="24"/>
        </w:rPr>
        <w:t xml:space="preserve"> </w:t>
      </w:r>
      <w:r w:rsidR="003431BB">
        <w:rPr>
          <w:szCs w:val="24"/>
        </w:rPr>
        <w:t>„</w:t>
      </w:r>
      <w:r w:rsidR="00721F19">
        <w:rPr>
          <w:bCs/>
        </w:rPr>
        <w:t>D</w:t>
      </w:r>
      <w:r w:rsidR="00045D42">
        <w:rPr>
          <w:bCs/>
        </w:rPr>
        <w:t xml:space="preserve">ėl </w:t>
      </w:r>
      <w:r w:rsidR="00721F19">
        <w:rPr>
          <w:bCs/>
        </w:rPr>
        <w:t>T</w:t>
      </w:r>
      <w:r w:rsidR="00045D42">
        <w:rPr>
          <w:bCs/>
        </w:rPr>
        <w:t xml:space="preserve">eisėjų tarybos 2013 m. birželio 20 d. nutarimo </w:t>
      </w:r>
      <w:r w:rsidR="00721F19">
        <w:rPr>
          <w:bCs/>
        </w:rPr>
        <w:t>N</w:t>
      </w:r>
      <w:r w:rsidR="00045D42">
        <w:rPr>
          <w:bCs/>
        </w:rPr>
        <w:t>r. 13</w:t>
      </w:r>
      <w:r w:rsidR="00721F19">
        <w:rPr>
          <w:bCs/>
        </w:rPr>
        <w:t>P</w:t>
      </w:r>
      <w:r w:rsidR="00045D42">
        <w:rPr>
          <w:bCs/>
        </w:rPr>
        <w:t>-74-(7.1.2) „</w:t>
      </w:r>
      <w:r w:rsidR="00721F19">
        <w:rPr>
          <w:bCs/>
        </w:rPr>
        <w:t>D</w:t>
      </w:r>
      <w:r w:rsidR="00045D42">
        <w:rPr>
          <w:bCs/>
        </w:rPr>
        <w:t xml:space="preserve">ėl </w:t>
      </w:r>
      <w:r w:rsidR="00045D42">
        <w:rPr>
          <w:bCs/>
          <w:color w:val="000000"/>
        </w:rPr>
        <w:t>su teismo proceso bylomis susijusių elektroninių duomenų teismuose tvarkymo, įtraukimo į apskaitą ir saugojimo naudojant informacines ir elektroninių ryšių technologijas tvarkos</w:t>
      </w:r>
      <w:r w:rsidR="00045D42">
        <w:rPr>
          <w:bCs/>
        </w:rPr>
        <w:t xml:space="preserve"> aprašo patvirtinimo“ pakeitimo</w:t>
      </w:r>
      <w:r w:rsidR="00721F19">
        <w:rPr>
          <w:bCs/>
        </w:rPr>
        <w:t>“</w:t>
      </w:r>
      <w:r w:rsidR="00DA0A96">
        <w:rPr>
          <w:bCs/>
        </w:rPr>
        <w:t xml:space="preserve"> </w:t>
      </w:r>
      <w:r w:rsidR="00DA0A96">
        <w:t>projekto</w:t>
      </w:r>
      <w:r w:rsidR="00721F19">
        <w:rPr>
          <w:bCs/>
        </w:rPr>
        <w:t>.</w:t>
      </w:r>
    </w:p>
    <w:p w14:paraId="29A5032D" w14:textId="2B27ACB0" w:rsidR="00FD572E" w:rsidRDefault="009B0DA7" w:rsidP="00FD572E">
      <w:pPr>
        <w:pStyle w:val="Pagrindinistekstas"/>
        <w:tabs>
          <w:tab w:val="left" w:pos="993"/>
        </w:tabs>
        <w:spacing w:line="276" w:lineRule="auto"/>
        <w:ind w:firstLine="567"/>
        <w:rPr>
          <w:caps/>
        </w:rPr>
      </w:pPr>
      <w:r>
        <w:rPr>
          <w:szCs w:val="24"/>
        </w:rPr>
        <w:t>2.2. Dėl Teisėjų tarybos nutarimo</w:t>
      </w:r>
      <w:r w:rsidR="00FD572E">
        <w:rPr>
          <w:szCs w:val="24"/>
        </w:rPr>
        <w:t xml:space="preserve"> </w:t>
      </w:r>
      <w:r w:rsidR="00045D42">
        <w:rPr>
          <w:szCs w:val="24"/>
        </w:rPr>
        <w:t>„</w:t>
      </w:r>
      <w:r w:rsidR="00E1241E">
        <w:t>D</w:t>
      </w:r>
      <w:r w:rsidR="00045D42">
        <w:t xml:space="preserve">ėl </w:t>
      </w:r>
      <w:r w:rsidR="00E1241E">
        <w:t>T</w:t>
      </w:r>
      <w:r w:rsidR="00045D42">
        <w:t xml:space="preserve">eisėjų tarybos 2016 m. rugsėjo 30 d. nutarimo </w:t>
      </w:r>
      <w:r w:rsidR="00E1241E">
        <w:t>N</w:t>
      </w:r>
      <w:r w:rsidR="00045D42">
        <w:t>r. 13</w:t>
      </w:r>
      <w:r w:rsidR="00E1241E">
        <w:t>P</w:t>
      </w:r>
      <w:r w:rsidR="00045D42">
        <w:t>-101-(7.1.2) „</w:t>
      </w:r>
      <w:r w:rsidR="00E1241E">
        <w:t>D</w:t>
      </w:r>
      <w:r w:rsidR="00045D42">
        <w:t xml:space="preserve">ėl </w:t>
      </w:r>
      <w:r w:rsidR="00E1241E">
        <w:t>L</w:t>
      </w:r>
      <w:r w:rsidR="00045D42">
        <w:t xml:space="preserve">ietuvos </w:t>
      </w:r>
      <w:r w:rsidR="00E1241E">
        <w:t>R</w:t>
      </w:r>
      <w:r w:rsidR="00045D42">
        <w:t>espublikos teismų procesinių dokumentų saugojimo terminų rodyklės patvirtinimo“ pakeitimo</w:t>
      </w:r>
      <w:r w:rsidR="00E1241E">
        <w:t>“</w:t>
      </w:r>
      <w:r w:rsidR="00DA0A96">
        <w:t xml:space="preserve"> projekto</w:t>
      </w:r>
      <w:r w:rsidR="00E1241E">
        <w:t>.</w:t>
      </w:r>
    </w:p>
    <w:p w14:paraId="08D4AD37" w14:textId="2EF8D7A0" w:rsidR="00FD572E" w:rsidRPr="00FD572E" w:rsidRDefault="009B0DA7" w:rsidP="00FD572E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 xml:space="preserve">2.3. Dėl Teisėjų tarybos nutarimo </w:t>
      </w:r>
      <w:r w:rsidR="00045D42">
        <w:rPr>
          <w:szCs w:val="24"/>
        </w:rPr>
        <w:t>„</w:t>
      </w:r>
      <w:r w:rsidR="00E1241E">
        <w:rPr>
          <w:bCs/>
        </w:rPr>
        <w:t>D</w:t>
      </w:r>
      <w:r w:rsidR="00045D42">
        <w:rPr>
          <w:bCs/>
        </w:rPr>
        <w:t xml:space="preserve">ėl </w:t>
      </w:r>
      <w:r w:rsidR="00E1241E">
        <w:rPr>
          <w:bCs/>
        </w:rPr>
        <w:t>T</w:t>
      </w:r>
      <w:r w:rsidR="00045D42">
        <w:rPr>
          <w:bCs/>
        </w:rPr>
        <w:t xml:space="preserve">eisėjų tarybos 2015 m. gruodžio 18 d. nutarimo </w:t>
      </w:r>
      <w:r w:rsidR="00E1241E">
        <w:rPr>
          <w:bCs/>
        </w:rPr>
        <w:t>N</w:t>
      </w:r>
      <w:r w:rsidR="00045D42">
        <w:rPr>
          <w:bCs/>
        </w:rPr>
        <w:t>r. 13</w:t>
      </w:r>
      <w:r w:rsidR="00E1241E">
        <w:rPr>
          <w:bCs/>
        </w:rPr>
        <w:t>P</w:t>
      </w:r>
      <w:r w:rsidR="00045D42">
        <w:rPr>
          <w:bCs/>
        </w:rPr>
        <w:t>-155-(7.1.2) „</w:t>
      </w:r>
      <w:r w:rsidR="00E1241E">
        <w:rPr>
          <w:bCs/>
        </w:rPr>
        <w:t>D</w:t>
      </w:r>
      <w:r w:rsidR="00045D42">
        <w:rPr>
          <w:bCs/>
        </w:rPr>
        <w:t xml:space="preserve">ėl </w:t>
      </w:r>
      <w:r w:rsidR="00E1241E">
        <w:rPr>
          <w:bCs/>
        </w:rPr>
        <w:t>L</w:t>
      </w:r>
      <w:r w:rsidR="00045D42">
        <w:rPr>
          <w:bCs/>
        </w:rPr>
        <w:t xml:space="preserve">ietuvos </w:t>
      </w:r>
      <w:r w:rsidR="00E1241E">
        <w:rPr>
          <w:bCs/>
        </w:rPr>
        <w:t>R</w:t>
      </w:r>
      <w:r w:rsidR="00045D42">
        <w:rPr>
          <w:bCs/>
        </w:rPr>
        <w:t>espublikos teismų procesinių dokumentų tvarkymo ir apskaitos reikalavimų aprašo patvirtinimo“ pakeitimo</w:t>
      </w:r>
      <w:r w:rsidR="00E1241E">
        <w:rPr>
          <w:bCs/>
        </w:rPr>
        <w:t>“</w:t>
      </w:r>
      <w:r w:rsidR="00DA0A96">
        <w:rPr>
          <w:bCs/>
        </w:rPr>
        <w:t xml:space="preserve"> </w:t>
      </w:r>
      <w:r w:rsidR="00DA0A96">
        <w:t>projekto</w:t>
      </w:r>
      <w:r w:rsidR="00E1241E">
        <w:rPr>
          <w:bCs/>
        </w:rPr>
        <w:t>.</w:t>
      </w:r>
    </w:p>
    <w:p w14:paraId="33626BF0" w14:textId="0E35D520" w:rsidR="009B0DA7" w:rsidRPr="0056271D" w:rsidRDefault="009B0DA7" w:rsidP="009B0DA7">
      <w:pPr>
        <w:pStyle w:val="Pagrindinistekstas"/>
        <w:tabs>
          <w:tab w:val="left" w:pos="993"/>
        </w:tabs>
        <w:spacing w:line="276" w:lineRule="auto"/>
        <w:ind w:firstLine="567"/>
        <w:rPr>
          <w:b/>
        </w:rPr>
      </w:pPr>
      <w:r w:rsidRPr="00FD572E">
        <w:rPr>
          <w:szCs w:val="24"/>
        </w:rPr>
        <w:t xml:space="preserve">3. </w:t>
      </w:r>
      <w:r w:rsidRPr="00FD572E">
        <w:t>Dėl atstovo į Teismo ekspertų veiklos koordinavimo tarybą skyrimo</w:t>
      </w:r>
      <w:r w:rsidR="00FD572E" w:rsidRPr="00FD572E">
        <w:t xml:space="preserve"> </w:t>
      </w:r>
      <w:r w:rsidR="00FD572E" w:rsidRPr="00FD572E">
        <w:rPr>
          <w:szCs w:val="24"/>
        </w:rPr>
        <w:t>(pranešėja</w:t>
      </w:r>
      <w:r w:rsidR="00045D42">
        <w:rPr>
          <w:szCs w:val="24"/>
        </w:rPr>
        <w:t xml:space="preserve"> </w:t>
      </w:r>
      <w:r w:rsidR="00FD572E">
        <w:rPr>
          <w:szCs w:val="24"/>
        </w:rPr>
        <w:t xml:space="preserve">– A. </w:t>
      </w:r>
      <w:r w:rsidR="003431BB">
        <w:rPr>
          <w:szCs w:val="24"/>
        </w:rPr>
        <w:t>Pauliukaitė</w:t>
      </w:r>
      <w:r w:rsidR="00FD572E">
        <w:rPr>
          <w:szCs w:val="24"/>
        </w:rPr>
        <w:t>)</w:t>
      </w:r>
      <w:r w:rsidR="003431BB">
        <w:rPr>
          <w:szCs w:val="24"/>
        </w:rPr>
        <w:t>.</w:t>
      </w:r>
    </w:p>
    <w:p w14:paraId="458E9A19" w14:textId="16F467EF" w:rsidR="009B0DA7" w:rsidRDefault="00794EC5" w:rsidP="004A6652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 xml:space="preserve">4. </w:t>
      </w:r>
      <w:r>
        <w:rPr>
          <w:color w:val="000000"/>
          <w:szCs w:val="24"/>
        </w:rPr>
        <w:t>D</w:t>
      </w:r>
      <w:r w:rsidRPr="00794EC5">
        <w:rPr>
          <w:color w:val="000000"/>
          <w:szCs w:val="24"/>
        </w:rPr>
        <w:t xml:space="preserve">ėl eilinio </w:t>
      </w:r>
      <w:r>
        <w:rPr>
          <w:color w:val="000000"/>
          <w:szCs w:val="24"/>
        </w:rPr>
        <w:t>V</w:t>
      </w:r>
      <w:r w:rsidRPr="00794EC5">
        <w:rPr>
          <w:color w:val="000000"/>
          <w:szCs w:val="24"/>
        </w:rPr>
        <w:t>isuotinio teisėjų susirinkimo darbotvarkės patikslinimo</w:t>
      </w:r>
      <w:r>
        <w:rPr>
          <w:color w:val="000000"/>
          <w:szCs w:val="24"/>
        </w:rPr>
        <w:t xml:space="preserve"> </w:t>
      </w:r>
      <w:r w:rsidRPr="00FD572E">
        <w:rPr>
          <w:szCs w:val="24"/>
        </w:rPr>
        <w:t>(pranešėja</w:t>
      </w:r>
      <w:r>
        <w:rPr>
          <w:szCs w:val="24"/>
        </w:rPr>
        <w:t xml:space="preserve"> – I. Kalvaitienė).</w:t>
      </w:r>
    </w:p>
    <w:p w14:paraId="39440195" w14:textId="74EC436A" w:rsidR="0071356A" w:rsidRDefault="0071356A" w:rsidP="004A6652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PAPILDOMAS KLAUSIMAS.</w:t>
      </w:r>
    </w:p>
    <w:p w14:paraId="26E3415B" w14:textId="7F337856" w:rsidR="0071356A" w:rsidRPr="00794EC5" w:rsidRDefault="0071356A" w:rsidP="004A6652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 xml:space="preserve">Dėl Teisėjų tarybos nutarimo „Dėl Teisėjų tarybos narių rinkimų apygardų nustatymo ir rinkimų komisijų sudarymo“ projekto </w:t>
      </w:r>
      <w:r w:rsidRPr="00FD572E">
        <w:rPr>
          <w:szCs w:val="24"/>
        </w:rPr>
        <w:t>(pranešėja</w:t>
      </w:r>
      <w:r>
        <w:rPr>
          <w:szCs w:val="24"/>
        </w:rPr>
        <w:t xml:space="preserve"> – I. Kalvaitienė).</w:t>
      </w:r>
    </w:p>
    <w:sectPr w:rsidR="0071356A" w:rsidRPr="00794EC5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3C158" w14:textId="77777777" w:rsidR="00975454" w:rsidRDefault="00975454">
      <w:r>
        <w:separator/>
      </w:r>
    </w:p>
  </w:endnote>
  <w:endnote w:type="continuationSeparator" w:id="0">
    <w:p w14:paraId="5B2ADEEC" w14:textId="77777777" w:rsidR="00975454" w:rsidRDefault="00975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109B2" w14:textId="77777777" w:rsidR="008422C5" w:rsidRDefault="008422C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C311F" w14:textId="77777777" w:rsidR="008422C5" w:rsidRDefault="008422C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C68CA" w14:textId="77777777" w:rsidR="008422C5" w:rsidRDefault="008422C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F25B6" w14:textId="77777777" w:rsidR="00975454" w:rsidRDefault="00975454">
      <w:r>
        <w:separator/>
      </w:r>
    </w:p>
  </w:footnote>
  <w:footnote w:type="continuationSeparator" w:id="0">
    <w:p w14:paraId="25487E8E" w14:textId="77777777" w:rsidR="00975454" w:rsidRDefault="00975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94C8E" w14:textId="31CCD6AA" w:rsidR="00986352" w:rsidRPr="008422C5" w:rsidRDefault="00986352" w:rsidP="008422C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1D7B"/>
    <w:rsid w:val="000020A7"/>
    <w:rsid w:val="0000286D"/>
    <w:rsid w:val="00004259"/>
    <w:rsid w:val="0000453B"/>
    <w:rsid w:val="00004C3C"/>
    <w:rsid w:val="00004DE9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3A0"/>
    <w:rsid w:val="00035737"/>
    <w:rsid w:val="00035823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42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8DC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CB4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26C"/>
    <w:rsid w:val="000963D4"/>
    <w:rsid w:val="000970B0"/>
    <w:rsid w:val="000975F4"/>
    <w:rsid w:val="00097F2D"/>
    <w:rsid w:val="000A0936"/>
    <w:rsid w:val="000A0E2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1F3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0FF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748"/>
    <w:rsid w:val="000D58A3"/>
    <w:rsid w:val="000D58FB"/>
    <w:rsid w:val="000D6221"/>
    <w:rsid w:val="000D6619"/>
    <w:rsid w:val="000D6F0F"/>
    <w:rsid w:val="000D7120"/>
    <w:rsid w:val="000D74C1"/>
    <w:rsid w:val="000D7615"/>
    <w:rsid w:val="000D7AEC"/>
    <w:rsid w:val="000E02CC"/>
    <w:rsid w:val="000E0438"/>
    <w:rsid w:val="000E0E77"/>
    <w:rsid w:val="000E139C"/>
    <w:rsid w:val="000E13EF"/>
    <w:rsid w:val="000E1641"/>
    <w:rsid w:val="000E1986"/>
    <w:rsid w:val="000E27ED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4B4"/>
    <w:rsid w:val="001817CE"/>
    <w:rsid w:val="00181A45"/>
    <w:rsid w:val="00181A72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1FE3"/>
    <w:rsid w:val="001926EA"/>
    <w:rsid w:val="00192B50"/>
    <w:rsid w:val="00193447"/>
    <w:rsid w:val="001940FA"/>
    <w:rsid w:val="00194FB9"/>
    <w:rsid w:val="0019542C"/>
    <w:rsid w:val="0019596A"/>
    <w:rsid w:val="00195B6B"/>
    <w:rsid w:val="00195BC4"/>
    <w:rsid w:val="00196417"/>
    <w:rsid w:val="0019685F"/>
    <w:rsid w:val="00197891"/>
    <w:rsid w:val="001A0F13"/>
    <w:rsid w:val="001A123A"/>
    <w:rsid w:val="001A1879"/>
    <w:rsid w:val="001A18EC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2ED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ABF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73D"/>
    <w:rsid w:val="00313B2D"/>
    <w:rsid w:val="00314052"/>
    <w:rsid w:val="00314888"/>
    <w:rsid w:val="003156DE"/>
    <w:rsid w:val="00316074"/>
    <w:rsid w:val="00316B5C"/>
    <w:rsid w:val="0031760D"/>
    <w:rsid w:val="00317EB1"/>
    <w:rsid w:val="00317F8F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1F68"/>
    <w:rsid w:val="0034229E"/>
    <w:rsid w:val="00342785"/>
    <w:rsid w:val="003428B9"/>
    <w:rsid w:val="003431BB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497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3EB2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652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36A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32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31A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0A2C"/>
    <w:rsid w:val="00511480"/>
    <w:rsid w:val="00511B98"/>
    <w:rsid w:val="00512A37"/>
    <w:rsid w:val="00513126"/>
    <w:rsid w:val="00514C6E"/>
    <w:rsid w:val="00515066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428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27C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4EA9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1199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6B61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8A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2EE7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0BE2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218"/>
    <w:rsid w:val="0071036D"/>
    <w:rsid w:val="00710C19"/>
    <w:rsid w:val="00711E12"/>
    <w:rsid w:val="0071257C"/>
    <w:rsid w:val="00712B26"/>
    <w:rsid w:val="00713005"/>
    <w:rsid w:val="00713275"/>
    <w:rsid w:val="00713489"/>
    <w:rsid w:val="0071356A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1F19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5BA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89F"/>
    <w:rsid w:val="0079382F"/>
    <w:rsid w:val="00793D29"/>
    <w:rsid w:val="007943ED"/>
    <w:rsid w:val="007947D2"/>
    <w:rsid w:val="00794CAA"/>
    <w:rsid w:val="00794EC5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618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2F14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2C5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1F5E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0F1A"/>
    <w:rsid w:val="00861590"/>
    <w:rsid w:val="00861723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B66F6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8F9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6A3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93E"/>
    <w:rsid w:val="00937ACF"/>
    <w:rsid w:val="00940ECA"/>
    <w:rsid w:val="00941661"/>
    <w:rsid w:val="00941D48"/>
    <w:rsid w:val="00942304"/>
    <w:rsid w:val="009428F3"/>
    <w:rsid w:val="0094328F"/>
    <w:rsid w:val="009439DD"/>
    <w:rsid w:val="00943D36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366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5454"/>
    <w:rsid w:val="0097608B"/>
    <w:rsid w:val="009764DD"/>
    <w:rsid w:val="00976799"/>
    <w:rsid w:val="00976A09"/>
    <w:rsid w:val="00976B9A"/>
    <w:rsid w:val="00976C67"/>
    <w:rsid w:val="00977878"/>
    <w:rsid w:val="0097798E"/>
    <w:rsid w:val="00980C5B"/>
    <w:rsid w:val="00983451"/>
    <w:rsid w:val="00984A3E"/>
    <w:rsid w:val="00984E9D"/>
    <w:rsid w:val="009854B7"/>
    <w:rsid w:val="00985840"/>
    <w:rsid w:val="00986352"/>
    <w:rsid w:val="0099002B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4C9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DA7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4D7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0D49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DD3"/>
    <w:rsid w:val="00A819BC"/>
    <w:rsid w:val="00A821DC"/>
    <w:rsid w:val="00A82BCE"/>
    <w:rsid w:val="00A82D93"/>
    <w:rsid w:val="00A83259"/>
    <w:rsid w:val="00A83346"/>
    <w:rsid w:val="00A84B6E"/>
    <w:rsid w:val="00A84D2C"/>
    <w:rsid w:val="00A858AF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5E27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0CF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A1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B44"/>
    <w:rsid w:val="00BB1B80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4BE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4C8B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430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4D03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760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5A3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A96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07E7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B4E"/>
    <w:rsid w:val="00DD4EB2"/>
    <w:rsid w:val="00DD5246"/>
    <w:rsid w:val="00DD5263"/>
    <w:rsid w:val="00DD5383"/>
    <w:rsid w:val="00DD596B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41E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01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0FB5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6915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6B5D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CD0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934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5B51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0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572E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uiPriority w:val="99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paragraph" w:customStyle="1" w:styleId="Pavadinimas1">
    <w:name w:val="Pavadinimas1"/>
    <w:basedOn w:val="prastasis"/>
    <w:rsid w:val="009B0DA7"/>
    <w:pPr>
      <w:spacing w:before="40" w:after="40"/>
      <w:ind w:right="1959"/>
    </w:pPr>
    <w:rPr>
      <w:cap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</Pages>
  <Words>1061</Words>
  <Characters>606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Company NTA</cp:lastModifiedBy>
  <cp:revision>141</cp:revision>
  <cp:lastPrinted>2020-08-21T06:44:00Z</cp:lastPrinted>
  <dcterms:created xsi:type="dcterms:W3CDTF">2020-02-24T13:11:00Z</dcterms:created>
  <dcterms:modified xsi:type="dcterms:W3CDTF">2020-10-15T11:55:00Z</dcterms:modified>
</cp:coreProperties>
</file>